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96" w:rsidRPr="00F34170" w:rsidRDefault="00276796" w:rsidP="00276796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170">
        <w:rPr>
          <w:rFonts w:ascii="Times New Roman" w:hAnsi="Times New Roman" w:cs="Times New Roman"/>
          <w:kern w:val="24"/>
          <w:sz w:val="28"/>
          <w:szCs w:val="28"/>
        </w:rPr>
        <w:t xml:space="preserve">Муниципальное бюджетное учреждение </w:t>
      </w:r>
    </w:p>
    <w:p w:rsidR="00276796" w:rsidRPr="00F34170" w:rsidRDefault="00276796" w:rsidP="00276796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170">
        <w:rPr>
          <w:rFonts w:ascii="Times New Roman" w:hAnsi="Times New Roman" w:cs="Times New Roman"/>
          <w:kern w:val="24"/>
          <w:sz w:val="28"/>
          <w:szCs w:val="28"/>
        </w:rPr>
        <w:t>дополнительного образования г</w:t>
      </w:r>
      <w:proofErr w:type="gramStart"/>
      <w:r w:rsidRPr="00F34170">
        <w:rPr>
          <w:rFonts w:ascii="Times New Roman" w:hAnsi="Times New Roman" w:cs="Times New Roman"/>
          <w:kern w:val="24"/>
          <w:sz w:val="28"/>
          <w:szCs w:val="28"/>
        </w:rPr>
        <w:t>.У</w:t>
      </w:r>
      <w:proofErr w:type="gramEnd"/>
      <w:r w:rsidRPr="00F34170">
        <w:rPr>
          <w:rFonts w:ascii="Times New Roman" w:hAnsi="Times New Roman" w:cs="Times New Roman"/>
          <w:kern w:val="24"/>
          <w:sz w:val="28"/>
          <w:szCs w:val="28"/>
        </w:rPr>
        <w:t>льяновска</w:t>
      </w:r>
    </w:p>
    <w:p w:rsidR="00276796" w:rsidRPr="00F34170" w:rsidRDefault="00276796" w:rsidP="00276796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170">
        <w:rPr>
          <w:rFonts w:ascii="Times New Roman" w:hAnsi="Times New Roman" w:cs="Times New Roman"/>
          <w:kern w:val="24"/>
          <w:sz w:val="28"/>
          <w:szCs w:val="28"/>
        </w:rPr>
        <w:t>«Центр детского творчества №2»</w:t>
      </w:r>
    </w:p>
    <w:p w:rsidR="00276796" w:rsidRPr="00F34170" w:rsidRDefault="00276796" w:rsidP="00276796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F34170">
        <w:rPr>
          <w:rFonts w:ascii="Times New Roman" w:hAnsi="Times New Roman" w:cs="Times New Roman"/>
          <w:kern w:val="24"/>
          <w:sz w:val="28"/>
          <w:szCs w:val="28"/>
        </w:rPr>
        <w:t> </w:t>
      </w:r>
    </w:p>
    <w:p w:rsidR="00276796" w:rsidRPr="00F34170" w:rsidRDefault="00276796" w:rsidP="00276796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276796" w:rsidRPr="00F34170" w:rsidRDefault="00276796" w:rsidP="00276796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276796" w:rsidRPr="00F34170" w:rsidRDefault="00276796" w:rsidP="00276796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276796" w:rsidRPr="00F34170" w:rsidRDefault="00276796" w:rsidP="00276796">
      <w:pPr>
        <w:spacing w:before="120" w:after="0" w:line="240" w:lineRule="auto"/>
        <w:ind w:left="432" w:hanging="432"/>
        <w:jc w:val="center"/>
        <w:rPr>
          <w:rFonts w:ascii="Times New Roman" w:hAnsi="Times New Roman" w:cs="Times New Roman"/>
          <w:kern w:val="24"/>
          <w:sz w:val="36"/>
          <w:szCs w:val="36"/>
        </w:rPr>
      </w:pPr>
    </w:p>
    <w:p w:rsidR="00276796" w:rsidRDefault="00276796" w:rsidP="00276796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76796" w:rsidRDefault="00276796" w:rsidP="00276796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76796" w:rsidRPr="00F34170" w:rsidRDefault="00276796" w:rsidP="00276796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76796" w:rsidRPr="00F34170" w:rsidRDefault="00276796" w:rsidP="00276796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76796" w:rsidRPr="00577ADD" w:rsidRDefault="00276796" w:rsidP="0027679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77ADD">
        <w:rPr>
          <w:rFonts w:ascii="Times New Roman" w:hAnsi="Times New Roman" w:cs="Times New Roman"/>
          <w:b/>
          <w:sz w:val="52"/>
          <w:szCs w:val="52"/>
        </w:rPr>
        <w:t>Методическ</w:t>
      </w:r>
      <w:r>
        <w:rPr>
          <w:rFonts w:ascii="Times New Roman" w:hAnsi="Times New Roman" w:cs="Times New Roman"/>
          <w:b/>
          <w:sz w:val="52"/>
          <w:szCs w:val="52"/>
        </w:rPr>
        <w:t>ая</w:t>
      </w:r>
      <w:r w:rsidRPr="00577ADD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разработка</w:t>
      </w:r>
      <w:r w:rsidRPr="00577ADD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276796" w:rsidRPr="00276796" w:rsidRDefault="00276796" w:rsidP="0027679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276796">
        <w:rPr>
          <w:rFonts w:ascii="Times New Roman" w:hAnsi="Times New Roman" w:cs="Times New Roman"/>
          <w:b/>
          <w:sz w:val="48"/>
          <w:szCs w:val="48"/>
        </w:rPr>
        <w:t>«</w:t>
      </w:r>
      <w:r w:rsidRPr="00276796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Виды инновационных технологий </w:t>
      </w:r>
      <w:r w:rsidRPr="00276796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276796" w:rsidRPr="00276796" w:rsidRDefault="00276796" w:rsidP="00276796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276796" w:rsidRPr="00F34170" w:rsidRDefault="00276796" w:rsidP="00276796">
      <w:pPr>
        <w:spacing w:before="120" w:after="0" w:line="240" w:lineRule="auto"/>
        <w:ind w:left="43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276796" w:rsidRPr="00F34170" w:rsidRDefault="00276796" w:rsidP="00276796">
      <w:pPr>
        <w:spacing w:before="120" w:after="0" w:line="240" w:lineRule="auto"/>
        <w:ind w:left="43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276796" w:rsidRPr="00F34170" w:rsidRDefault="00276796" w:rsidP="00276796">
      <w:pPr>
        <w:spacing w:before="120" w:after="0" w:line="240" w:lineRule="auto"/>
        <w:ind w:left="43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276796" w:rsidRPr="00F34170" w:rsidRDefault="00276796" w:rsidP="00276796">
      <w:pPr>
        <w:spacing w:before="120" w:after="0" w:line="240" w:lineRule="auto"/>
        <w:ind w:left="43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276796" w:rsidRDefault="00276796" w:rsidP="00276796">
      <w:pPr>
        <w:spacing w:before="120" w:after="0" w:line="240" w:lineRule="auto"/>
        <w:ind w:left="397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276796" w:rsidRDefault="00276796" w:rsidP="00276796">
      <w:pPr>
        <w:spacing w:before="120" w:after="0" w:line="240" w:lineRule="auto"/>
        <w:ind w:left="397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276796" w:rsidRDefault="00276796" w:rsidP="00276796">
      <w:pPr>
        <w:spacing w:before="120" w:after="0" w:line="240" w:lineRule="auto"/>
        <w:ind w:left="3972" w:hanging="432"/>
        <w:rPr>
          <w:rFonts w:ascii="Times New Roman" w:hAnsi="Times New Roman" w:cs="Times New Roman"/>
          <w:kern w:val="24"/>
          <w:sz w:val="28"/>
          <w:szCs w:val="28"/>
        </w:rPr>
      </w:pPr>
    </w:p>
    <w:p w:rsidR="00276796" w:rsidRPr="00D7541C" w:rsidRDefault="00276796" w:rsidP="00276796">
      <w:pPr>
        <w:spacing w:before="120"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7541C">
        <w:rPr>
          <w:rFonts w:ascii="Times New Roman" w:hAnsi="Times New Roman" w:cs="Times New Roman"/>
          <w:kern w:val="24"/>
          <w:sz w:val="24"/>
          <w:szCs w:val="28"/>
        </w:rPr>
        <w:t>Разработала: Земскова Надежда Александровна</w:t>
      </w:r>
    </w:p>
    <w:p w:rsidR="00276796" w:rsidRPr="00D7541C" w:rsidRDefault="00276796" w:rsidP="00276796">
      <w:pPr>
        <w:spacing w:before="120" w:after="0" w:line="240" w:lineRule="auto"/>
        <w:ind w:left="4253"/>
        <w:jc w:val="both"/>
        <w:rPr>
          <w:rFonts w:ascii="Times New Roman" w:hAnsi="Times New Roman" w:cs="Times New Roman"/>
          <w:kern w:val="24"/>
          <w:sz w:val="24"/>
          <w:szCs w:val="28"/>
        </w:rPr>
      </w:pPr>
      <w:r w:rsidRPr="00D7541C">
        <w:rPr>
          <w:rFonts w:ascii="Times New Roman" w:hAnsi="Times New Roman" w:cs="Times New Roman"/>
          <w:kern w:val="24"/>
          <w:sz w:val="24"/>
          <w:szCs w:val="28"/>
        </w:rPr>
        <w:t>методист,</w:t>
      </w:r>
      <w:r>
        <w:rPr>
          <w:rFonts w:ascii="Times New Roman" w:hAnsi="Times New Roman" w:cs="Times New Roman"/>
          <w:kern w:val="24"/>
          <w:sz w:val="24"/>
          <w:szCs w:val="28"/>
        </w:rPr>
        <w:t xml:space="preserve"> </w:t>
      </w:r>
      <w:r w:rsidRPr="00D7541C">
        <w:rPr>
          <w:rFonts w:ascii="Times New Roman" w:hAnsi="Times New Roman" w:cs="Times New Roman"/>
          <w:kern w:val="24"/>
          <w:sz w:val="24"/>
          <w:szCs w:val="28"/>
        </w:rPr>
        <w:t xml:space="preserve">высшая квалификационная категория   </w:t>
      </w:r>
    </w:p>
    <w:p w:rsidR="00276796" w:rsidRPr="00F34170" w:rsidRDefault="00276796" w:rsidP="00276796">
      <w:pPr>
        <w:spacing w:before="120" w:after="0" w:line="240" w:lineRule="auto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276796" w:rsidRDefault="00276796" w:rsidP="00276796">
      <w:pPr>
        <w:spacing w:before="120"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276796" w:rsidRDefault="00276796" w:rsidP="00276796">
      <w:pPr>
        <w:spacing w:before="120"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276796" w:rsidRPr="00D7541C" w:rsidRDefault="00276796" w:rsidP="00276796">
      <w:pPr>
        <w:spacing w:before="120" w:after="0" w:line="240" w:lineRule="auto"/>
        <w:jc w:val="center"/>
        <w:rPr>
          <w:rFonts w:ascii="Times New Roman" w:hAnsi="Times New Roman" w:cs="Times New Roman"/>
          <w:kern w:val="24"/>
          <w:szCs w:val="28"/>
        </w:rPr>
      </w:pPr>
      <w:r w:rsidRPr="00D7541C">
        <w:rPr>
          <w:rFonts w:ascii="Times New Roman" w:hAnsi="Times New Roman" w:cs="Times New Roman"/>
          <w:kern w:val="24"/>
          <w:szCs w:val="28"/>
        </w:rPr>
        <w:t>Ульяновск</w:t>
      </w:r>
    </w:p>
    <w:p w:rsidR="00276796" w:rsidRPr="00D7541C" w:rsidRDefault="00276796" w:rsidP="0027679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D7541C">
        <w:rPr>
          <w:rFonts w:ascii="Times New Roman" w:hAnsi="Times New Roman" w:cs="Times New Roman"/>
          <w:kern w:val="24"/>
          <w:szCs w:val="28"/>
        </w:rPr>
        <w:t>201</w:t>
      </w:r>
      <w:r>
        <w:rPr>
          <w:rFonts w:ascii="Times New Roman" w:hAnsi="Times New Roman" w:cs="Times New Roman"/>
          <w:kern w:val="24"/>
          <w:szCs w:val="28"/>
        </w:rPr>
        <w:t xml:space="preserve">8 </w:t>
      </w:r>
      <w:r w:rsidRPr="00D7541C">
        <w:rPr>
          <w:rFonts w:ascii="Times New Roman" w:hAnsi="Times New Roman" w:cs="Times New Roman"/>
          <w:kern w:val="24"/>
          <w:szCs w:val="28"/>
        </w:rPr>
        <w:t>г.</w:t>
      </w:r>
    </w:p>
    <w:p w:rsidR="00276796" w:rsidRDefault="00276796" w:rsidP="00B20DF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B20DF3" w:rsidRPr="00B20DF3" w:rsidRDefault="00B20DF3" w:rsidP="00B20DF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lastRenderedPageBreak/>
        <w:t>Виды инновационных технологий</w:t>
      </w:r>
      <w:r w:rsidR="0027679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</w:p>
    <w:p w:rsidR="00B20DF3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последнее время в образовании всё чаще поднимается вопрос о применении </w:t>
      </w:r>
      <w:proofErr w:type="gramStart"/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работе с детьми инновационных технологий. Перед педагогом сегодня встают новые задачи и открываются новые возможности с учетом их применения. </w:t>
      </w:r>
    </w:p>
    <w:p w:rsidR="00B20DF3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Инновационная деятельность — это особый вид педагогической деятельности. – 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 </w:t>
      </w:r>
    </w:p>
    <w:p w:rsidR="00B20DF3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Инновационные технологии —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условиях. Использование современных образовательных технологий обеспечивает гибкость образовательного процесса, повышает познавательный интерес обучающихся, творческой активности. </w:t>
      </w:r>
    </w:p>
    <w:p w:rsidR="00B20DF3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Выделяют следующие 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инновационные образовательные технологии: </w:t>
      </w:r>
    </w:p>
    <w:p w:rsidR="00956872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56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Здоровьесберегающие</w:t>
      </w:r>
      <w:proofErr w:type="spellEnd"/>
      <w:r w:rsidRPr="00956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технологии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основной их целью является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его. </w:t>
      </w:r>
    </w:p>
    <w:p w:rsidR="00956872" w:rsidRDefault="00956872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Формы работы: </w:t>
      </w:r>
      <w:r w:rsidR="00B20DF3"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гимнастика (утренняя, гимнастика для глаз, дыхательная</w:t>
      </w:r>
      <w:proofErr w:type="gramEnd"/>
      <w:r w:rsidR="00B20DF3"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гимнастика, пальчиковая и динамическая гимнастика); занятия физкультуры; спортивные праздники; физкультминутки между занятиями, динамические паузы;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прогулки.</w:t>
      </w:r>
    </w:p>
    <w:p w:rsidR="00956872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Проектная деятельность: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проблемной деятельности, которая осуществляется </w:t>
      </w:r>
      <w:proofErr w:type="gramStart"/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совместно с педагогом. Знания, которые 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получаю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в ходе работы над проектом, становятся 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личным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и достояния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прочно закрепляются 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системе знаний об окружающем мире. Основной целью проектного метода является развитие свободной творческой личности, которое определяется задачами развития и задачами исследовательской деятельности детей. </w:t>
      </w:r>
    </w:p>
    <w:p w:rsidR="00956872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Проекты различаются: по количеству участников 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индивидуальные, парные, групповые, фронтальные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по продолжительности 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краткосрочные, средней продолжительности, долгосрочные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по приоритетному методу 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56872"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исследовательские,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творческие, </w:t>
      </w:r>
      <w:r w:rsidR="00956872"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информационные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56872"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игровые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по тематике 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(патриотические, экологические, социальные)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956872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6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Информационно-коммуникационные технологии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используются чаще всего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Дети тянутся к приобретению компьютерных навыков. С помощью увлекательных программ по обучению чтению и математике, на развитие памяти и логики детей удается заинтересовать «науками». Компьютер имеет ряд существенных преимуществ перед классическим занятием. Анимационные картинки, мелькающие на экране, притягивают ребенка, позволяют сконцентрировать внимание. С помощью компьютерных программ становится возможным моделирование различных жизненных ситуаций. В зависимости от способностей ребенка, программа может быть подстроена именно под него, то есть делать упор на его индивидуальное развитие. </w:t>
      </w:r>
      <w:r w:rsidR="0079675B"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случае применение компьютерных технологий становится особенно целесообразным, так как предоставляет информацию в привлекательной форме, что не только ускоряет запоминание, но и делает его осмысленным и долговременным.</w:t>
      </w:r>
    </w:p>
    <w:p w:rsidR="00956872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Примеры форм занятий: 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анятие-визуализация — изложение содержания сопровождается презентацией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687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рактическое занятие в форме презентации — представление результатов проектной или исследовательской деятельности с использованием специализированных программных средств. </w:t>
      </w:r>
    </w:p>
    <w:p w:rsidR="00A33BBC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 педагогов: идти в ногу со временем, стать для ребёнка проводником в мир новых технологий, наставником в выборе компьютерных программ, сформировать основы информационной культуры его личности, повысить профессиональный уровень педагогов и компетентность родителей. </w:t>
      </w:r>
    </w:p>
    <w:p w:rsidR="00A33BBC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3B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Познавательно-исследовательская деятельность: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основной целью является создание экспериментальной деятельности, активным участником которой выступает </w:t>
      </w:r>
      <w:proofErr w:type="gramStart"/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обучающийся</w:t>
      </w:r>
      <w:proofErr w:type="gramEnd"/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Непосредственное участие </w:t>
      </w:r>
      <w:proofErr w:type="gramStart"/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ходе эксперимента позволяет ему </w:t>
      </w:r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увидеть процесс и результаты</w:t>
      </w:r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своей деятельности. При организации данной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технологий </w:t>
      </w:r>
      <w:proofErr w:type="gramStart"/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предлагается проблемная задача, которую можно решить, что-то исследуя или проводя эксперименты. </w:t>
      </w:r>
    </w:p>
    <w:p w:rsidR="00A33BBC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Методами и</w:t>
      </w:r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приёмами организации данной деятельности является: беседы; наблюдения; моделирование; </w:t>
      </w:r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фиксация результатов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33BBC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3B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Личностно-ориентированные технологии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технологии, ставящие в центр воспитательной системы личность </w:t>
      </w:r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обучающегося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обеспечивающие комфортные, бесконфликтные, безопасные условия развития. Предусматривает составление индивидуальных образовательных программ, соответствующих потребностям и возможностям каждого конкретного </w:t>
      </w:r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обучающегося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Цель данной технологии — создание демократичных партнёрских гуманистических отношений между ребёнком и </w:t>
      </w:r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педагогом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обеспечение условий для развития личности </w:t>
      </w:r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33BBC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3B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Игровая технология</w:t>
      </w:r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игра помогает обучению.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Практика показывает, что занятие с использованием игровых ситуаций, способствуют появлению акт</w:t>
      </w:r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ивного познавательного интереса. 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На таких занятиях есть элементы творчества и свободного выбора. Разви</w:t>
      </w:r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вается умение работать в группе</w:t>
      </w:r>
      <w:proofErr w:type="gramStart"/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огда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3BBC">
        <w:rPr>
          <w:rFonts w:ascii="Times New Roman" w:hAnsi="Times New Roman" w:cs="Times New Roman"/>
          <w:sz w:val="24"/>
          <w:szCs w:val="24"/>
          <w:shd w:val="clear" w:color="auto" w:fill="FFFFFF"/>
        </w:rPr>
        <w:t>достижение цели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зависит от личных усилий каждого. При этом</w:t>
      </w:r>
      <w:proofErr w:type="gramStart"/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игры имеют множество познавательных, обучающих функций. </w:t>
      </w:r>
    </w:p>
    <w:p w:rsidR="0079675B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Применение инновационных педагогических технологий способствует: </w:t>
      </w:r>
    </w:p>
    <w:p w:rsidR="0079675B" w:rsidRDefault="0079675B" w:rsidP="00796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повышению квалификации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педагогов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79675B" w:rsidRDefault="0079675B" w:rsidP="00796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применение педагогического опыта и его систематизация; </w:t>
      </w:r>
    </w:p>
    <w:p w:rsidR="0079675B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повышению качества образования; </w:t>
      </w:r>
    </w:p>
    <w:p w:rsidR="0079675B" w:rsidRDefault="0079675B" w:rsidP="00796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>– повышени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качества обучения и воспитания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9675B" w:rsidRDefault="0079675B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использованию</w:t>
      </w:r>
      <w:r w:rsidR="00B20DF3" w:rsidRPr="00B20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компьютерных технологий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целях обучения. </w:t>
      </w:r>
    </w:p>
    <w:p w:rsidR="00CE69FF" w:rsidRPr="00B20DF3" w:rsidRDefault="00B20DF3" w:rsidP="00B2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DF3">
        <w:rPr>
          <w:rFonts w:ascii="Times New Roman" w:hAnsi="Times New Roman" w:cs="Times New Roman"/>
          <w:sz w:val="24"/>
          <w:szCs w:val="24"/>
        </w:rPr>
        <w:br/>
      </w:r>
      <w:r w:rsidRPr="00B20DF3">
        <w:rPr>
          <w:rFonts w:ascii="Times New Roman" w:hAnsi="Times New Roman" w:cs="Times New Roman"/>
          <w:sz w:val="24"/>
          <w:szCs w:val="24"/>
        </w:rPr>
        <w:br/>
      </w:r>
    </w:p>
    <w:sectPr w:rsidR="00CE69FF" w:rsidRPr="00B20DF3" w:rsidSect="0071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20DF3"/>
    <w:rsid w:val="00276796"/>
    <w:rsid w:val="00715A03"/>
    <w:rsid w:val="0079675B"/>
    <w:rsid w:val="00956872"/>
    <w:rsid w:val="00A33BBC"/>
    <w:rsid w:val="00B20DF3"/>
    <w:rsid w:val="00CE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zp777</cp:lastModifiedBy>
  <cp:revision>3</cp:revision>
  <dcterms:created xsi:type="dcterms:W3CDTF">2018-01-31T17:57:00Z</dcterms:created>
  <dcterms:modified xsi:type="dcterms:W3CDTF">2018-02-01T07:39:00Z</dcterms:modified>
</cp:coreProperties>
</file>